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8D08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Calibri" w:eastAsia="Times New Roman" w:hAnsi="Calibri" w:cs="Calibri"/>
          <w:i/>
          <w:iCs/>
          <w:color w:val="000000"/>
          <w:lang w:eastAsia="pl-PL"/>
        </w:rPr>
        <w:t>ZP1/03/2021 R. Sukcesywna dostawa artykułów żywnościowych dla Zespołu Placówek Oświatowych w Janowie Podlaskim w 2021</w:t>
      </w:r>
    </w:p>
    <w:p w14:paraId="1BD64872" w14:textId="77777777" w:rsidR="000B5E1B" w:rsidRPr="000B5E1B" w:rsidRDefault="000B5E1B" w:rsidP="000B5E1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Zał. nr 4</w:t>
      </w:r>
    </w:p>
    <w:p w14:paraId="06A5FD68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UMOWY……</w:t>
      </w:r>
    </w:p>
    <w:p w14:paraId="28F736E7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Zawarta w dniu …………………</w:t>
      </w:r>
      <w:r w:rsidRPr="000B5E1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w Janowie Podlaskim 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w wyniku przeprowadzonego postępowania o udzielenie zamówienia publicznego na podst. art. 275 pkt. 1. Ustawy Prawo Zamówień Publicznych (Dz. U. Z 2019 poz. 2019 z późn.zm) , </w:t>
      </w:r>
      <w:r w:rsidRPr="000B5E1B">
        <w:rPr>
          <w:rFonts w:ascii="Times New Roman" w:eastAsia="Times New Roman" w:hAnsi="Times New Roman" w:cs="Times New Roman"/>
          <w:color w:val="303030"/>
          <w:lang w:eastAsia="pl-PL"/>
        </w:rPr>
        <w:t>pomiędzy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: Zespołem  Placówek Oświatowych w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br/>
        <w:t>Janowie Podlaskim ul.1 Maja 5, 21-505 Janów Podlaski NIP. 537-22-51-327  </w:t>
      </w:r>
    </w:p>
    <w:p w14:paraId="2F0217A2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Reprezentowana  przez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br/>
        <w:t>- Dyrektora </w:t>
      </w:r>
    </w:p>
    <w:p w14:paraId="7E5161E9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zwany dalej Zamawiającym a</w:t>
      </w:r>
    </w:p>
    <w:p w14:paraId="13263377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B910D9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reprezentowaną przez ………………………………………………………………………………………………………………</w:t>
      </w:r>
    </w:p>
    <w:p w14:paraId="46C3E80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Zwany dalej Wykonawcą</w:t>
      </w:r>
    </w:p>
    <w:p w14:paraId="64A9EE0C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W wyniku przeprowadzonego postępowania o udzielenie zamówienia publicznego w trybie podstawowym na podst. art.  275 ust. 1 pkt. 1 zgodnie z przepisami ustawy Prawo Zamówień Publicznych (tj. </w:t>
      </w:r>
      <w:proofErr w:type="spellStart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Dz.U.z</w:t>
      </w:r>
      <w:proofErr w:type="spellEnd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 2019r., poz. 2019 z późn.zm. ) została zawarta umowa o następującej treści:</w:t>
      </w:r>
    </w:p>
    <w:p w14:paraId="661E2C75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§1</w:t>
      </w:r>
    </w:p>
    <w:p w14:paraId="2E9C6623" w14:textId="77777777" w:rsidR="000B5E1B" w:rsidRPr="000B5E1B" w:rsidRDefault="000B5E1B" w:rsidP="000B5E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zleca a wykonawca przyjmuje do realizacji, wykonanie zadania </w:t>
      </w:r>
      <w:proofErr w:type="spellStart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p.n</w:t>
      </w:r>
      <w:proofErr w:type="spellEnd"/>
      <w:r w:rsidRPr="000B5E1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od podpisania umowy do 31 grudnia 2021 </w:t>
      </w:r>
      <w:proofErr w:type="spellStart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Pr="000B5E1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</w:t>
      </w:r>
      <w:proofErr w:type="spellEnd"/>
      <w:r w:rsidRPr="000B5E1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zastrzeżeniem, że dostawy będą realizowane w okresach przebywania dzieci i młodzieży w placówkach oświatowych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. Wykonawca zobowiązuje się do dostarczenia Zamawiającemu, a Zamawiający do odebrania artykułów żywnościowych, zwanych w dalszej treści umowy towarami lub produktami, których asortyment, ilość, jakość i cechy jednostkowe określone są w formularzu asortymentowo – cenowym Wykonawcy na Część NR 1,2,3,4,5,6,7 stanowiącym załącznik Nr 2 do niniejszej umowy, zgodnie ze złożoną ofertą  z dnia …………...……..</w:t>
      </w:r>
    </w:p>
    <w:p w14:paraId="41071A31" w14:textId="77777777" w:rsidR="000B5E1B" w:rsidRPr="000B5E1B" w:rsidRDefault="000B5E1B" w:rsidP="000B5E1B">
      <w:p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 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NR 1 PRODUKTY SPOŻYWCZE CPV15800000-6</w:t>
      </w:r>
    </w:p>
    <w:p w14:paraId="48849C99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           Część NR 2 MIĘSO, DRÓB, WĘDLINA CPV15100000-9,15110000-, drób</w:t>
      </w:r>
    </w:p>
    <w:p w14:paraId="22786869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          Część  NR 3 NABIAŁ CPV15500000-3</w:t>
      </w:r>
    </w:p>
    <w:p w14:paraId="004A3AE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>11       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Część NR 4 WARZYWA , OWOCE ŚWIEŻE CPV15300000-1</w:t>
      </w:r>
    </w:p>
    <w:p w14:paraId="3AC31ABE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          Część NR 5 JABŁKA I GRUSZKI 03222322-6, 03222321-9, 032222320-2</w:t>
      </w:r>
    </w:p>
    <w:p w14:paraId="69E5CEE7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          Część NR 6 PIECZYWO CPV 1580000-9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           Część NR 7 MROZONKI   I RYBY CPV15331170—9,15330000-0       CPV15220000-6    </w:t>
      </w:r>
    </w:p>
    <w:p w14:paraId="303F6104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                                     §2</w:t>
      </w:r>
    </w:p>
    <w:p w14:paraId="0A799BEA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Dostawa przedmiotu zamówienia następować będzie sukcesywnie, według potrzeb Zamawiającego na podstawie zgłoszonego zapotrzebowania w dniu poprzedzającym dostawę telefonicznie określającego ilość oraz rodzaj artykułu.</w:t>
      </w:r>
    </w:p>
    <w:p w14:paraId="765F2217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Wykonawca zobowiązany jest do dostarczenia towaru na swój koszt własnym transportem                           wraz z jego rozładowaniem.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( w tym  rozładunek ) będą dostarczane do siedziby Zamawiającego 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ul.1 Maja 5, 21-505 Janów Podlaski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do pomieszczenia magazynowego znajdującego się na tyłach kuchni na parterze.</w:t>
      </w:r>
    </w:p>
    <w:p w14:paraId="3AABD480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3.Wykonawca wystawiając fakturę VAT jest zobowiązany do stosowania cen widniejących na formularzach asortymentowo- cenowych przez cały okres trwania umowy.  </w:t>
      </w:r>
    </w:p>
    <w:p w14:paraId="6D040DF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Wykonawca wystawi fakturę   zgodnie  z danymi: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 </w:t>
      </w:r>
      <w:r w:rsidRPr="000B5E1B">
        <w:rPr>
          <w:rFonts w:ascii="Times New Roman" w:eastAsia="Times New Roman" w:hAnsi="Times New Roman" w:cs="Times New Roman"/>
          <w:color w:val="222222"/>
          <w:lang w:eastAsia="pl-PL"/>
        </w:rPr>
        <w:t>Nabywca: Gmina Janów Podlaski, Bialska 6A, 21-505 Janów Podlaski, NIP537-22-51-327  </w:t>
      </w:r>
    </w:p>
    <w:p w14:paraId="4F99746E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222222"/>
          <w:lang w:eastAsia="pl-PL"/>
        </w:rPr>
        <w:t>odbiorca: Zespół  Placówek Oświatowych, 1 Maja 5, 21-505 Janów Podlaski</w:t>
      </w:r>
    </w:p>
    <w:p w14:paraId="4D1491C7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Faktura będzie przesłana, dostarczona  na adres Odbiorcy:</w:t>
      </w:r>
    </w:p>
    <w:p w14:paraId="292955C3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222222"/>
          <w:lang w:eastAsia="pl-PL"/>
        </w:rPr>
        <w:t>Zespół  Placówek Oświatowych, 1 Maja 5, 21-505 Janów Podlaski</w:t>
      </w:r>
    </w:p>
    <w:p w14:paraId="533D8EA3" w14:textId="72DB37E6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 wersja Wykonawca oświadcza, że wystawi faktury papierowe.</w:t>
      </w:r>
    </w:p>
    <w:p w14:paraId="7B95DF60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 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 obowiązku przedłożenia wszystkich wymaganych niniejszą umową dokumentów niezbędnych do prawidłowego rozliczenia umowy.</w:t>
      </w:r>
    </w:p>
    <w:p w14:paraId="3FA74FC0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Jeżeli Wykonawca w trakcie realizacji umowy podejmie decyzję o zmianie formy rozliczenia za faktury papierowe, zobligowany jest powiadomić o tym fakcie Zamawiającego na adres e-mail ……………. najpóźniej ostatniego dnia przed wystawieniem faktury.</w:t>
      </w:r>
    </w:p>
    <w:p w14:paraId="10AB458E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Powyższe zapisy można stosować odpowiednio do podwykonawców zgodnie z art. 2 pkt. 5d) ustawy z dnia 9 listopada 2018r. (Dz. U. poz. 2191) o elektronicznym fakturowaniu w zamówieniach publicznych, koncesjach na roboty budowlane lub usługi oraz partnerstwie publiczno-prywatnym.</w:t>
      </w:r>
    </w:p>
    <w:p w14:paraId="15981308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 Zamawiający oświadcza, że będzie realizował płatność za fakturę z zastosowaniem mechanizmu podzielonej płatności (MPP), tzw. </w:t>
      </w:r>
      <w:proofErr w:type="spellStart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split</w:t>
      </w:r>
      <w:proofErr w:type="spellEnd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payment</w:t>
      </w:r>
      <w:proofErr w:type="spellEnd"/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. Wykonawca oświadcza, że rachunek bankowy o nr ………………………………, który zostanie wskazany na wystawionej fakturze VAT, należy do Wykonawcy i jest powiązany z wydzielonym rachunkiem VAT. Mechanizm podzielonej płatności stosuje się wyłącznie przy płatnościach bezgotówkowych, realizowanych za pośrednictwem polecenia przelewu lub polecenia zapłaty dla czynnych podatników VAT.</w:t>
      </w:r>
    </w:p>
    <w:p w14:paraId="061EE776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Towar świeży,  I gatunku, najwyższej jakości dopuszczony do obrotu zgodnie z obowiązującymi normami, atestami, terminami przydatności do spożycia, z nienaruszonymi cechami pierwotnymi opakowania - w tym szczególnie towar spełniający wymogi Polskiej Normy, wymogi określone w ustawie.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br/>
        <w:t>Towar musi zostać dostarczony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do siedziby Zamawiającego 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Ze</w:t>
      </w:r>
      <w:r w:rsidRPr="000B5E1B">
        <w:rPr>
          <w:rFonts w:ascii="Times New Roman" w:eastAsia="Times New Roman" w:hAnsi="Times New Roman" w:cs="Times New Roman"/>
          <w:color w:val="222222"/>
          <w:lang w:eastAsia="pl-PL"/>
        </w:rPr>
        <w:t>spół  Placówek Oświatowych, 1 Maja 5, 21-505 Janów Podlaski, do pomieszczenia magazynowego oraz chłodni, wejście do tego przeznaczone znajduje się na tyłach kuchni na parterze.</w:t>
      </w:r>
    </w:p>
    <w:p w14:paraId="6AA24D44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WSZYSTKIE PRODUKTY NAJWYŻSZEJ JAKOSCI</w:t>
      </w:r>
    </w:p>
    <w:p w14:paraId="6F7B1AC4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Część  NR 1 ARTYKUŁY SPOZYWCZE – przyprawy zapach świeży po otwarciu                produktów, bez oznak spleśnienia, grudek, produkty gotowane sypkie, bez sklejania się twarde sprężyste, produkty z puszek bez pleśni , mętnej konsystencji</w:t>
      </w:r>
    </w:p>
    <w:p w14:paraId="60BED513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MAKARONY Sporządzony z najwyższej jakości mąki, zawiera pszenice </w:t>
      </w:r>
      <w:proofErr w:type="spellStart"/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durum</w:t>
      </w:r>
      <w:proofErr w:type="spellEnd"/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, po ugotowaniu nie skleja się, jest twardy i sprężysty, zachowuje naturalny .zapach i kolor</w:t>
      </w:r>
    </w:p>
    <w:p w14:paraId="14012E1E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Część  NR 2 MIĘSO, WĘDLINY , DRÓB . 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</w:p>
    <w:p w14:paraId="0C53042D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Część  NR 3 PRODUKTY MLECZARSKIE świeżość, dobry smak po otwarciu produktów, niezbrylone sery naturalne, gęste jogurty</w:t>
      </w:r>
    </w:p>
    <w:p w14:paraId="67D3EC91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  Część NR 4 część 5 JABŁKA , GRUSZKI, OWOCE I WARZYWA owoce, warzywa,  powinny być nie zwiędnięte, skorupka twarda, bez uszkodzeń zewnętrznych, owoce kulisto-stożkowate, dopuszcza  nieregularne, intensywnie  kolor, skóra gładka ,tłustawa, lśniąca, miąższ mają zielonkawobiały, soczysty. Warzywa korzenne- korzenie powinny być jędrne, nie popękane, nie sparciałe, bez uszkodzeń przez szkodniki, bez plam. Warzywa- klasy pierwszej, nie powinny być zaparzone, zamarznięte, zapleśniałe, Fasola-  nasiona nie powinny być zbutwiałe, spleśniałe; Owoce, warzywa  liściaste – bez plam, zdrowe, bez uszkodzeń.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Ziemniaki-powinny być zdrowe, kształtne, suche, czyste bez ziemi, piasku, nieuszkodzone, jednolitej odmiany, kształt owalny, bez oznak zgnilizny</w:t>
      </w:r>
    </w:p>
    <w:p w14:paraId="482755AF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Część 6 PIECZYWO- chrupiące, świeże </w:t>
      </w:r>
      <w:proofErr w:type="spellStart"/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niegumiaste</w:t>
      </w:r>
      <w:proofErr w:type="spellEnd"/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,</w:t>
      </w:r>
    </w:p>
    <w:p w14:paraId="280F00B4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Część  NR 7 OWOCE WARZYWA MROŻONE Warzywa owoce świeże bez uszkodzeń, odpowiednio mrożone, RYBY świeże, mrożone odpowiednio całe , zapach smak świeży, po odmrożeniu nie rozpadają się , bez glazury SHP</w:t>
      </w:r>
    </w:p>
    <w:p w14:paraId="629AC2F8" w14:textId="77777777" w:rsidR="000B5E1B" w:rsidRPr="000B5E1B" w:rsidRDefault="000B5E1B" w:rsidP="000B5E1B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Wykonawca gwarantuje że dostarczone artykuły żywnościowe będą zgodne z obowiązującymi przepisami i przedstawi na żądanie Zamawiającego  stosowne dokumenty:  </w:t>
      </w:r>
    </w:p>
    <w:p w14:paraId="66368C2B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§3</w:t>
      </w:r>
    </w:p>
    <w:p w14:paraId="55AC32E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Odbiór towarów będących przedmiotem zamówienia będzie odbywał się w  siedzibie Zamawiającego  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Zespół Placówek Oświatowych</w:t>
      </w:r>
      <w:r w:rsidRPr="000B5E1B">
        <w:rPr>
          <w:rFonts w:ascii="Times New Roman" w:eastAsia="Times New Roman" w:hAnsi="Times New Roman" w:cs="Times New Roman"/>
          <w:color w:val="222222"/>
          <w:lang w:eastAsia="pl-PL"/>
        </w:rPr>
        <w:t>, 1 Maja 5, 21-505 Janów Podlaski, w pomieszczeniu magazynowym oraz chłodni. Znajdujące się na tyłach kuchni na parterze.</w:t>
      </w:r>
    </w:p>
    <w:p w14:paraId="4A2A77C0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Zamawiający podczas odbioru towaru zobowiązany jest do sprawdzenia ilości, rodzaju                           i jakości produktów.</w:t>
      </w:r>
    </w:p>
    <w:p w14:paraId="5A40EFCB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Przejęcie odpowiedzialności za towar następuje z chwilą jego odbioru w magazynie Zamawiającego, z tym zastrzeżeniem, ze nie uchyla to odpowiedzialności Wykonawcy  za ukryte wady jakościowe towaru.</w:t>
      </w:r>
    </w:p>
    <w:p w14:paraId="083C1FEF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 na towar wolny od wad niezwłocznie. Zamawiający w w/w okolicznościach ma prawo dokonania zakupu zamówionego towaru w dowolnej jednostce handlowej . Koszty powstałe z tego tytułu obciążają wykonawcę</w:t>
      </w:r>
      <w:r w:rsidRPr="000B5E1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05A1B77E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5. Wykonawca po przyjęciu reklamacji zobowiązany jest do niezwłocznego dostarczenia zamiast produktów wadliwych takiej samej ilości produktów wolnych od wad oraz naprawienia szkody wynikłej  z opóźnienia  bez prawa żądania dodatkowych opłat z tego tytułu.</w:t>
      </w:r>
    </w:p>
    <w:p w14:paraId="280921EF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§4</w:t>
      </w:r>
    </w:p>
    <w:p w14:paraId="01679A68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Za wykonanie dostaw określonych w niniejszej umowie w ilościach ustalonych w załączniku Nr 2 do umowy Zamawiający zapłaci Wykonawcy …\Cześć 1,2,3,4,5,6,7,</w:t>
      </w:r>
    </w:p>
    <w:p w14:paraId="7E9B2D51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 dla każdej części)</w:t>
      </w:r>
    </w:p>
    <w:p w14:paraId="22267CB5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Wynagrodzenie;</w:t>
      </w:r>
    </w:p>
    <w:p w14:paraId="398AE992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………………………………….……………………………………………………………………………..złotych  netto ( słownie)</w:t>
      </w:r>
    </w:p>
    <w:p w14:paraId="212F5A43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…………………………………………………………………………..…………………………………PLN netto</w:t>
      </w:r>
    </w:p>
    <w:p w14:paraId="30A6761C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 złotych brutto (słownie:</w:t>
      </w:r>
    </w:p>
    <w:p w14:paraId="7D0DEBBB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………………………………………………………………………………………………………………..….…………PLN brutto)</w:t>
      </w:r>
    </w:p>
    <w:p w14:paraId="1A1963CA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Za dostarczony asortyment Zamawiający zobowiązuje się zapłacić cenę wynikającą                      z określonych w ofercie cen jednostkowych dostarczanego asortymentu.</w:t>
      </w:r>
    </w:p>
    <w:p w14:paraId="5B1603CA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3. Nie przewiduje się waloryzacji ceny oferty.</w:t>
      </w:r>
    </w:p>
    <w:p w14:paraId="769C3A31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4. Zapłata należności za dostarczony towar nastąpi w formie polecenia przelewu z rachunku Zamawiającego na rachunek Wykonawcy umieszczony na fakturze w terminie do.....</w:t>
      </w:r>
      <w:r w:rsidRPr="000B5E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14</w:t>
      </w: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 dni od daty otrzymania oryginału faktury.</w:t>
      </w:r>
    </w:p>
    <w:p w14:paraId="62715386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5. Ostateczne wynagrodzenie Wykonawcy stanowić będzie kwota odpowiadająca iloczynowi ilości faktycznie dostarczonych towarów wg ich rodzaju oraz cen zawartych w ofercie. Zamawiający informuje ,że przy dostawie artykułów będących przedmiotem zamówienia stosuje prawo opcji a tzn., że podane ilości są wartościami max. które należy wycenić w ofercie cenowej. Zamawiający będzie zamawiał artykuły w miarę potrzeb a gwarantowana ilość artykułów to 70% artykułów wymienionych w załączniku nr 2 Formularzu Asortymentowo- cenowym. Pozostałą część zamówienia Zamawiający zrealizuje zgodnie z zapotrzebowaniem.</w:t>
      </w:r>
    </w:p>
    <w:p w14:paraId="309E20E9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§5</w:t>
      </w:r>
    </w:p>
    <w:p w14:paraId="3D614D55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Umowa zostaje zawarta na czas określony od podpisania umowy  do 31-12-2021r. z zastrzeżeniem, </w:t>
      </w:r>
      <w:r w:rsidRPr="000B5E1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że dostawy będą realizowane w okresach przebywania dzieci i młodzieży w placówkach oświatowych.</w:t>
      </w:r>
    </w:p>
    <w:p w14:paraId="58E082AE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§6</w:t>
      </w:r>
    </w:p>
    <w:p w14:paraId="38022E05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Strony ustalają osoby upoważnione do bieżących kontaktów w trakcie realizacji umowy:</w:t>
      </w:r>
    </w:p>
    <w:p w14:paraId="46AC435E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a) ze strony Zamawiającego Anna Lange</w:t>
      </w:r>
    </w:p>
    <w:p w14:paraId="59A146E9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b) ze strony Wykonawcy ………….........................................................................................………….</w:t>
      </w:r>
    </w:p>
    <w:p w14:paraId="1B2A49B7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W zakresie wzajemnego współdziałania przy realizacji przedmiotu umowy, strony zobowiązują się działać niezwłocznie, przestrzegając obowiązujących przepisów prawa i ustalonych zwyczajów                             z poszanowaniem praw drugiej strony.</w:t>
      </w:r>
    </w:p>
    <w:p w14:paraId="405AA8A1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§7</w:t>
      </w:r>
    </w:p>
    <w:p w14:paraId="7103F656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W razie niewykonania lub nienależytego wykonania umowy:</w:t>
      </w:r>
    </w:p>
    <w:p w14:paraId="400E36E1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Wykonawca zobowiązuje się zapłacić Zamawiającemu kary umowne w wysokości</w:t>
      </w:r>
    </w:p>
    <w:p w14:paraId="7C5C3678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a) 10% wartości umowy, gdy Zamawiający odstąpi od umowy z powodu okoliczności,                                        za które odpowiada Wykonawca.</w:t>
      </w:r>
    </w:p>
    <w:p w14:paraId="78A28689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b) 1 % wartości partii dostawy danego dnia nie dostarczonej w terminie, za każdą rozpoczęta godzinę opóźnienia max do 5 godzin.  </w:t>
      </w:r>
    </w:p>
    <w:p w14:paraId="0E103A2C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c)10% wartości umowy, jeżeli sam z przyczyn niezależnych od Zamawiającego odstąpi od umowy.</w:t>
      </w:r>
    </w:p>
    <w:p w14:paraId="1F945BF7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 . Koszty powstałe z tego tytułu obciążają wykonawcę</w:t>
      </w:r>
      <w:r w:rsidRPr="000B5E1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1998CC21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Dostawca wyraża zgodę na potrącenie w/w kar umownych  z należności wynikających z faktury VAT lub rachunku.</w:t>
      </w:r>
    </w:p>
    <w:p w14:paraId="15DBC6B6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Jeżeli kara umowna  nie wyczerpuje całości szkody zamawiający może dochodzić swoich praw na zasadach ogólnych.</w:t>
      </w:r>
    </w:p>
    <w:p w14:paraId="2B62FADA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14:paraId="0F3E42A8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3. Za niedotrzymanie terminu płatności faktur Wykonawca może naliczyć Zamawiającemu odsetki ustawowe.</w:t>
      </w:r>
    </w:p>
    <w:p w14:paraId="628FE91E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4. Strony mogą dochodzić na zasadach ogólnych odszkodowania przewyższającego wysokość kar umownych.</w:t>
      </w:r>
    </w:p>
    <w:p w14:paraId="45EF05AE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§8</w:t>
      </w:r>
    </w:p>
    <w:p w14:paraId="7DB9BF9F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Zgodnie z art. 456 ustawy PZP Zamawiający może odstąpić od umowy w przypadku wystąpienia istotnej okoliczności powodującej, że wykonanie umowy nie leży w interesie publicznym,                            czego nie można było przewidzieć w chwili zawarcia umowy. Odstąpienie od umowy                                  w tym przypadku może nastąpić w terminie 30 dni od powzięcia wiadomości                                                 o powyższych okolicznościach. W takim wypadku Wykonawca może żądać wyłącznie wynagrodzenia należnego mu z tytuł wykonania części umowy.</w:t>
      </w:r>
    </w:p>
    <w:p w14:paraId="59F927AD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                                     z winy strony naruszającej.</w:t>
      </w:r>
    </w:p>
    <w:p w14:paraId="46740DDC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br/>
        <w:t>§9</w:t>
      </w:r>
    </w:p>
    <w:p w14:paraId="6D448DFB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1. Strony dopuszczają zmiany istotnych postanowień niniejszej umowy, zgodnie z art. 455 ustawy Prawo zamówień publicznych, w przypadku wystąpienia następujących okoliczności, których                      nie można było przewidzieć w chwili zawierania niniejszej umowy, polegające na:</w:t>
      </w:r>
    </w:p>
    <w:p w14:paraId="7A07C6F3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a) Zmiany powszechnie obowiązujących przepisów prawa w zakresie mających wpływ na realizację przedmiotu zamówienia w tym zmiany ustawowe zmiany stawki podatku od towarów i usług (VAT),</w:t>
      </w:r>
    </w:p>
    <w:p w14:paraId="1768405B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b) zmiany terminu, częstotliwości dostaw i sposobu wykonywania umowy w przypadku, gdy niezbędna jest zamiana sposobu wykonywania lub terminu, częstotliwości realizacji przedmiotu umowy,                 o ile zmiana taka jest korzystna dla zamawiającego oraz konieczna w celu prawidłowego wykonania umowy.</w:t>
      </w:r>
    </w:p>
    <w:p w14:paraId="1579A214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c)w zakresie rzeczowym przedmiotu umowy tj. zaprzestania wytwarzania produktu objętego umową , pod warunkiem , iż odpowiednik jest tej samej lub wyższej jakości , za cenę nie wyższą niż cena produktu objętego umową.</w:t>
      </w:r>
    </w:p>
    <w:p w14:paraId="764B8386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d)przedłożenia przez Wykonawcę oferty korzystniejszej dla Zamawiającego, pod warunkiem , iż odpowiednik jest tej samej lub wyższej jakości za cenę nie wyższa niż cena produktu objętego umową.</w:t>
      </w:r>
    </w:p>
    <w:p w14:paraId="4A01969A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e)wprowadzenia do sprzedaży przez producenta zmodyfikowanego/ udoskonalonego produktu powodującego wycofanie dotychczasowego za cenę nie wyższą niż cena produktu objętego umową</w:t>
      </w:r>
    </w:p>
    <w:p w14:paraId="39FB7394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f)dopuszcza się zmiany umowy  w zakresie numeru katalogowego, nazwy produktu wielkości opakowania przy zachowaniu jego parametrów- w przypadku wprowadzenia niniejszych zmian przez producenta potwierdzonych odpowiednimi dokumentami.</w:t>
      </w:r>
    </w:p>
    <w:p w14:paraId="7E8DC23D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g) zwiększenia o 10% wartości umowy brutto o ile stało się to niezbędne dla zapewnienia ciągłości dostawy oraz prawidłowego funkcjonowania stołówki na skutek okoliczności jakich nie można było przewidzieć na etapie prowadzenia postępowania o zamówienie.</w:t>
      </w:r>
    </w:p>
    <w:p w14:paraId="1F619752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2. Dopuszcza się zmiany w treści niniejszej umowy gdy zmiany te są nieistotne w stosunku do treści oferty, na podstawie której dokonano wyboru Wykonawcy.</w:t>
      </w:r>
    </w:p>
    <w:p w14:paraId="7DF6F3AF" w14:textId="77777777" w:rsidR="000B5E1B" w:rsidRPr="000B5E1B" w:rsidRDefault="000B5E1B" w:rsidP="000B5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Wszelkie zmiany i uzupełnienia treści niniejszej umowy wymagają aneksu sporządzonego                          z zachowaniem formy pisemnej pod rygorem nieważności.</w:t>
      </w:r>
    </w:p>
    <w:p w14:paraId="05EF8B0C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§10</w:t>
      </w:r>
    </w:p>
    <w:p w14:paraId="51B5F23F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Wszelkie spory mogące wynikać z realizacji umowy rozstrzygać będzie Sąd właściwy dla siedziby Zamawiającego.</w:t>
      </w:r>
    </w:p>
    <w:p w14:paraId="4C1B3F24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§11</w:t>
      </w:r>
    </w:p>
    <w:p w14:paraId="4C522344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niniejszą umową mają zastosowanie odpowiednie przepisy Ustawy Prawo Zamówień Publicznych i Kodeksu Cywilnego.</w:t>
      </w:r>
    </w:p>
    <w:p w14:paraId="061FC3B8" w14:textId="77777777" w:rsidR="000B5E1B" w:rsidRPr="000B5E1B" w:rsidRDefault="000B5E1B" w:rsidP="000B5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§12</w:t>
      </w:r>
    </w:p>
    <w:p w14:paraId="0BA41F6C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Umowę sporządzono w 2 jednobrzmiących egzemplarzach:</w:t>
      </w:r>
    </w:p>
    <w:p w14:paraId="325620D7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- 1 dla Zamawiającego</w:t>
      </w:r>
    </w:p>
    <w:p w14:paraId="2D36B132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- 1 dla Wykonawcy</w:t>
      </w:r>
    </w:p>
    <w:p w14:paraId="2638A3E2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Załączniki do umowy:</w:t>
      </w:r>
    </w:p>
    <w:p w14:paraId="65F3CAF9" w14:textId="77777777" w:rsidR="000B5E1B" w:rsidRPr="000B5E1B" w:rsidRDefault="000B5E1B" w:rsidP="000B5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5E1B">
        <w:rPr>
          <w:rFonts w:ascii="Times New Roman" w:eastAsia="Times New Roman" w:hAnsi="Times New Roman" w:cs="Times New Roman"/>
          <w:color w:val="000000"/>
          <w:lang w:eastAsia="pl-PL"/>
        </w:rPr>
        <w:t>Załącznik Nr 1 - formularz cenowy</w:t>
      </w:r>
    </w:p>
    <w:p w14:paraId="5809BDE7" w14:textId="77777777" w:rsidR="00FF5198" w:rsidRDefault="00FF5198"/>
    <w:sectPr w:rsidR="00FF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F27"/>
    <w:multiLevelType w:val="multilevel"/>
    <w:tmpl w:val="1870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78"/>
    <w:rsid w:val="000B5E1B"/>
    <w:rsid w:val="002802A9"/>
    <w:rsid w:val="00C75D78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8DFD"/>
  <w15:chartTrackingRefBased/>
  <w15:docId w15:val="{74DCA9CB-1512-494D-B506-CB3BEB9C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2264</Words>
  <Characters>13586</Characters>
  <Application>Microsoft Office Word</Application>
  <DocSecurity>0</DocSecurity>
  <Lines>113</Lines>
  <Paragraphs>31</Paragraphs>
  <ScaleCrop>false</ScaleCrop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 Szkolenia</dc:creator>
  <cp:keywords/>
  <dc:description/>
  <cp:lastModifiedBy>DSYSTEM Szkolenia</cp:lastModifiedBy>
  <cp:revision>3</cp:revision>
  <dcterms:created xsi:type="dcterms:W3CDTF">2021-03-04T07:50:00Z</dcterms:created>
  <dcterms:modified xsi:type="dcterms:W3CDTF">2021-03-04T07:55:00Z</dcterms:modified>
</cp:coreProperties>
</file>